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F7CD" w14:textId="77777777" w:rsidR="00DB2C95" w:rsidRPr="00DB2C95" w:rsidRDefault="00DB2C95" w:rsidP="00DB2C95">
      <w:pPr>
        <w:keepNext/>
        <w:spacing w:after="0" w:line="240" w:lineRule="auto"/>
        <w:jc w:val="center"/>
        <w:outlineLvl w:val="0"/>
        <w:rPr>
          <w:rFonts w:ascii="黑体" w:eastAsia="宋体" w:hAnsi="Times New Roman" w:cs="Times New Roman"/>
          <w:b/>
          <w:sz w:val="32"/>
          <w14:ligatures w14:val="none"/>
        </w:rPr>
      </w:pPr>
      <w:bookmarkStart w:id="0" w:name="_Toc167528064"/>
      <w:r w:rsidRPr="00DB2C95">
        <w:rPr>
          <w:rFonts w:ascii="宋体" w:eastAsia="宋体" w:hAnsi="宋体" w:cs="Times New Roman" w:hint="eastAsia"/>
          <w:b/>
          <w:sz w:val="32"/>
          <w:szCs w:val="32"/>
          <w14:ligatures w14:val="none"/>
        </w:rPr>
        <w:t>长江龙城科技有限公司创研港1号楼及中科创业中心电气火灾监测系统建设工程</w:t>
      </w:r>
      <w:r w:rsidRPr="00DB2C95">
        <w:rPr>
          <w:rFonts w:ascii="黑体" w:eastAsia="宋体" w:hAnsi="Times New Roman" w:cs="Times New Roman" w:hint="eastAsia"/>
          <w:b/>
          <w:sz w:val="32"/>
          <w14:ligatures w14:val="none"/>
        </w:rPr>
        <w:t>招标公告</w:t>
      </w:r>
      <w:bookmarkStart w:id="1" w:name="OLE_LINK1"/>
      <w:bookmarkEnd w:id="0"/>
    </w:p>
    <w:p w14:paraId="22915987" w14:textId="77777777" w:rsidR="00DB2C95" w:rsidRPr="00DB2C95" w:rsidRDefault="00DB2C95" w:rsidP="00DB2C95">
      <w:pPr>
        <w:pBdr>
          <w:top w:val="single" w:sz="4" w:space="1" w:color="auto"/>
          <w:left w:val="single" w:sz="4" w:space="4" w:color="auto"/>
          <w:bottom w:val="single" w:sz="4" w:space="10" w:color="auto"/>
          <w:right w:val="single" w:sz="4" w:space="4" w:color="auto"/>
        </w:pBd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项目概况</w:t>
      </w:r>
    </w:p>
    <w:p w14:paraId="3D2452A8" w14:textId="77777777" w:rsidR="00DB2C95" w:rsidRPr="00DB2C95" w:rsidRDefault="00DB2C95" w:rsidP="00DB2C95">
      <w:pPr>
        <w:pBdr>
          <w:top w:val="single" w:sz="4" w:space="1" w:color="auto"/>
          <w:left w:val="single" w:sz="4" w:space="4" w:color="auto"/>
          <w:bottom w:val="single" w:sz="4" w:space="10" w:color="auto"/>
          <w:right w:val="single" w:sz="4" w:space="4" w:color="auto"/>
        </w:pBd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创研港1号楼及中科创业中心电气火灾监测系统建设工程的潜在投标人应在常州市城投建设工程招标有限公司获取招标文件，并于</w:t>
      </w:r>
      <w:r w:rsidRPr="00DB2C95">
        <w:rPr>
          <w:rFonts w:ascii="宋体" w:eastAsia="宋体" w:hAnsi="宋体" w:cs="Times New Roman" w:hint="eastAsia"/>
          <w:b/>
          <w:sz w:val="21"/>
          <w:szCs w:val="20"/>
          <w14:ligatures w14:val="none"/>
        </w:rPr>
        <w:t>2026年02月03日14点00分</w:t>
      </w:r>
      <w:r w:rsidRPr="00DB2C95">
        <w:rPr>
          <w:rFonts w:ascii="宋体" w:eastAsia="宋体" w:hAnsi="宋体" w:cs="Times New Roman" w:hint="eastAsia"/>
          <w:b/>
          <w:sz w:val="21"/>
          <w:szCs w:val="21"/>
          <w14:ligatures w14:val="none"/>
        </w:rPr>
        <w:t>（北京时间）</w:t>
      </w:r>
      <w:r w:rsidRPr="00DB2C95">
        <w:rPr>
          <w:rFonts w:ascii="宋体" w:eastAsia="宋体" w:hAnsi="宋体" w:cs="Times New Roman" w:hint="eastAsia"/>
          <w:sz w:val="21"/>
          <w:szCs w:val="21"/>
          <w14:ligatures w14:val="none"/>
        </w:rPr>
        <w:t>前提交投标</w:t>
      </w:r>
      <w:r w:rsidRPr="00DB2C95">
        <w:rPr>
          <w:rFonts w:ascii="宋体" w:eastAsia="宋体" w:hAnsi="宋体" w:cs="Times New Roman"/>
          <w:sz w:val="21"/>
          <w:szCs w:val="21"/>
          <w14:ligatures w14:val="none"/>
        </w:rPr>
        <w:t>文件</w:t>
      </w:r>
      <w:r w:rsidRPr="00DB2C95">
        <w:rPr>
          <w:rFonts w:ascii="宋体" w:eastAsia="宋体" w:hAnsi="宋体" w:cs="Times New Roman" w:hint="eastAsia"/>
          <w:sz w:val="21"/>
          <w:szCs w:val="21"/>
          <w14:ligatures w14:val="none"/>
        </w:rPr>
        <w:t>。</w:t>
      </w:r>
    </w:p>
    <w:p w14:paraId="3583BCDE" w14:textId="77777777" w:rsidR="00DB2C95" w:rsidRPr="00DB2C95" w:rsidRDefault="00DB2C95" w:rsidP="00DB2C95">
      <w:pPr>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一、项目基本情况</w:t>
      </w:r>
    </w:p>
    <w:p w14:paraId="19F14F37"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1.项目编号：</w:t>
      </w:r>
      <w:r w:rsidRPr="00DB2C95">
        <w:rPr>
          <w:rFonts w:ascii="宋体" w:eastAsia="宋体" w:hAnsi="宋体" w:cs="Times New Roman" w:hint="eastAsia"/>
          <w:bCs/>
          <w:sz w:val="21"/>
          <w:szCs w:val="21"/>
          <w14:ligatures w14:val="none"/>
        </w:rPr>
        <w:t>CT-SG-2026002-1</w:t>
      </w:r>
    </w:p>
    <w:p w14:paraId="5978BE28"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sz w:val="21"/>
          <w:szCs w:val="21"/>
          <w14:ligatures w14:val="none"/>
        </w:rPr>
        <w:t>2.</w:t>
      </w:r>
      <w:r w:rsidRPr="00DB2C95">
        <w:rPr>
          <w:rFonts w:ascii="宋体" w:eastAsia="宋体" w:hAnsi="宋体" w:cs="Times New Roman" w:hint="eastAsia"/>
          <w:sz w:val="21"/>
          <w:szCs w:val="21"/>
          <w14:ligatures w14:val="none"/>
        </w:rPr>
        <w:t>项目名称：创研港1号楼及中科创业中心电气火灾监测系统建设工程</w:t>
      </w:r>
    </w:p>
    <w:p w14:paraId="0823E1D2"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3.预算金额：人民币59万元</w:t>
      </w:r>
    </w:p>
    <w:p w14:paraId="639AEE3C"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4.最高限价：人民币419645.3元</w:t>
      </w:r>
    </w:p>
    <w:p w14:paraId="49B24F6F"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5.采购需求：</w:t>
      </w:r>
    </w:p>
    <w:p w14:paraId="589E34C8"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（1）工程地点：创研港1号楼及中科创业中心</w:t>
      </w:r>
    </w:p>
    <w:p w14:paraId="485BC63B"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sz w:val="21"/>
          <w:szCs w:val="21"/>
          <w14:ligatures w14:val="none"/>
        </w:rPr>
        <w:t>（2）项目概况：</w:t>
      </w:r>
      <w:r w:rsidRPr="00DB2C95">
        <w:rPr>
          <w:rFonts w:ascii="宋体" w:eastAsia="宋体" w:hAnsi="宋体" w:cs="Times New Roman" w:hint="eastAsia"/>
          <w:sz w:val="21"/>
          <w:szCs w:val="21"/>
          <w14:ligatures w14:val="none"/>
        </w:rPr>
        <w:t>为确保园区楼宇用电安全，有效防止电气火灾发生，拟实施创研港1号楼及中科创业中心电气火灾监测系统建设工程，工程量以招标人要求施工的内容为准。</w:t>
      </w:r>
    </w:p>
    <w:p w14:paraId="03D09CA7"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（3）技术要求及标准：按现行相关规范执行</w:t>
      </w:r>
    </w:p>
    <w:p w14:paraId="751676A0"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 xml:space="preserve">（4）质量等级要求：一次性验收合格。 </w:t>
      </w:r>
    </w:p>
    <w:p w14:paraId="79D1CEA9"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（5）质保期：二年</w:t>
      </w:r>
    </w:p>
    <w:p w14:paraId="00F21106"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（6）合同履行期限：收到招标人指令后开工，并在30个日历天内竣工。具体开工时间以甲方通知为准。</w:t>
      </w:r>
    </w:p>
    <w:p w14:paraId="6183CEBF"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z w:val="21"/>
          <w:szCs w:val="21"/>
          <w14:ligatures w14:val="none"/>
        </w:rPr>
      </w:pPr>
      <w:r w:rsidRPr="00DB2C95">
        <w:rPr>
          <w:rFonts w:ascii="宋体" w:eastAsia="宋体" w:hAnsi="宋体" w:cs="Times New Roman" w:hint="eastAsia"/>
          <w:spacing w:val="2"/>
          <w:sz w:val="21"/>
          <w:szCs w:val="21"/>
          <w14:ligatures w14:val="none"/>
        </w:rPr>
        <w:t>（5）</w:t>
      </w:r>
      <w:r w:rsidRPr="00DB2C95">
        <w:rPr>
          <w:rFonts w:ascii="宋体" w:eastAsia="宋体" w:hAnsi="宋体" w:cs="Arial" w:hint="eastAsia"/>
          <w:kern w:val="0"/>
          <w:sz w:val="21"/>
          <w:szCs w:val="21"/>
          <w14:ligatures w14:val="none"/>
        </w:rPr>
        <w:t>本次招标范围：</w:t>
      </w:r>
      <w:r w:rsidRPr="00DB2C95">
        <w:rPr>
          <w:rFonts w:ascii="宋体" w:eastAsia="宋体" w:hAnsi="宋体" w:cs="Times New Roman" w:hint="eastAsia"/>
          <w:spacing w:val="2"/>
          <w:sz w:val="21"/>
          <w:szCs w:val="21"/>
          <w14:ligatures w14:val="none"/>
        </w:rPr>
        <w:t>工程量清单及图纸范围内全部工程，包含5年4G网络费用。</w:t>
      </w:r>
    </w:p>
    <w:p w14:paraId="189F5EBD"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6.本项目不</w:t>
      </w:r>
      <w:r w:rsidRPr="00DB2C95">
        <w:rPr>
          <w:rFonts w:ascii="宋体" w:eastAsia="宋体" w:hAnsi="宋体" w:cs="Times New Roman"/>
          <w:sz w:val="21"/>
          <w:szCs w:val="21"/>
          <w14:ligatures w14:val="none"/>
        </w:rPr>
        <w:t>接受</w:t>
      </w:r>
      <w:r w:rsidRPr="00DB2C95">
        <w:rPr>
          <w:rFonts w:ascii="宋体" w:eastAsia="宋体" w:hAnsi="宋体" w:cs="Times New Roman" w:hint="eastAsia"/>
          <w:sz w:val="21"/>
          <w:szCs w:val="21"/>
          <w14:ligatures w14:val="none"/>
        </w:rPr>
        <w:t>联合体。</w:t>
      </w:r>
    </w:p>
    <w:p w14:paraId="35024670"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kern w:val="0"/>
          <w:sz w:val="21"/>
          <w:szCs w:val="21"/>
          <w14:ligatures w14:val="none"/>
        </w:rPr>
      </w:pPr>
      <w:r w:rsidRPr="00DB2C95">
        <w:rPr>
          <w:rFonts w:ascii="宋体" w:eastAsia="宋体" w:hAnsi="宋体" w:cs="Arial" w:hint="eastAsia"/>
          <w:b/>
          <w:kern w:val="0"/>
          <w:sz w:val="21"/>
          <w:szCs w:val="21"/>
          <w14:ligatures w14:val="none"/>
        </w:rPr>
        <w:t xml:space="preserve">二、申请人的资格要求 </w:t>
      </w:r>
    </w:p>
    <w:p w14:paraId="3354FEFF"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1.</w:t>
      </w:r>
      <w:r w:rsidRPr="00DB2C95">
        <w:rPr>
          <w:rFonts w:ascii="宋体" w:eastAsia="宋体" w:hAnsi="宋体" w:cs="Times New Roman"/>
          <w:sz w:val="21"/>
          <w:szCs w:val="21"/>
          <w14:ligatures w14:val="none"/>
        </w:rPr>
        <w:t>在中华人民共和国境内注册，</w:t>
      </w:r>
      <w:r w:rsidRPr="00DB2C95">
        <w:rPr>
          <w:rFonts w:ascii="宋体" w:eastAsia="宋体" w:hAnsi="宋体" w:cs="宋体" w:hint="eastAsia"/>
          <w:sz w:val="21"/>
          <w:szCs w:val="21"/>
          <w14:ligatures w14:val="none"/>
        </w:rPr>
        <w:t xml:space="preserve">具有独立承担民事责任的能力； </w:t>
      </w:r>
    </w:p>
    <w:p w14:paraId="5EC73AF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2.具有良好的商业信誉和健全的财务会计制度； </w:t>
      </w:r>
    </w:p>
    <w:p w14:paraId="1C2E6775"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3.具有履行合同所必需的设备和专业技术能力； </w:t>
      </w:r>
    </w:p>
    <w:p w14:paraId="3B43B6C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4.有依法缴纳税收和社会保障资金的良好记录； </w:t>
      </w:r>
    </w:p>
    <w:p w14:paraId="2FC84192"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5.参加招标活动前三年内，在经营活动中没有重大违法记录； </w:t>
      </w:r>
    </w:p>
    <w:p w14:paraId="30883DE1"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6.法律、行政法规规定的其他条件；</w:t>
      </w:r>
    </w:p>
    <w:p w14:paraId="75BAB149"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sz w:val="21"/>
          <w:szCs w:val="21"/>
          <w14:ligatures w14:val="none"/>
        </w:rPr>
        <w:t>7</w:t>
      </w:r>
      <w:r w:rsidRPr="00DB2C95">
        <w:rPr>
          <w:rFonts w:ascii="宋体" w:eastAsia="宋体" w:hAnsi="宋体" w:cs="宋体" w:hint="eastAsia"/>
          <w:sz w:val="21"/>
          <w:szCs w:val="21"/>
          <w14:ligatures w14:val="none"/>
        </w:rPr>
        <w:t>.单位负责人为同一人或者存在直接控股、管理关系的不同投标人，不得参加同一合同项下的投标活动；</w:t>
      </w:r>
    </w:p>
    <w:p w14:paraId="1630217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8.未被“信用中国”网站（www.creditchina.gov.cn）列入失信被执行人、重大税收违法案件当事人名单、严重失信行为记录名单；</w:t>
      </w:r>
    </w:p>
    <w:p w14:paraId="4F8104C9"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t>9.投标人资质类别、等级：</w:t>
      </w:r>
    </w:p>
    <w:p w14:paraId="23A16717"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bCs/>
          <w:kern w:val="0"/>
          <w:sz w:val="21"/>
          <w:szCs w:val="21"/>
          <w14:ligatures w14:val="none"/>
        </w:rPr>
      </w:pPr>
      <w:r w:rsidRPr="00DB2C95">
        <w:rPr>
          <w:rFonts w:ascii="宋体" w:eastAsia="宋体" w:hAnsi="宋体" w:cs="Arial" w:hint="eastAsia"/>
          <w:b/>
          <w:bCs/>
          <w:kern w:val="0"/>
          <w:sz w:val="21"/>
          <w:szCs w:val="21"/>
          <w14:ligatures w14:val="none"/>
        </w:rPr>
        <w:t>①具备有效的机电工程施工总承包叁级及以上或建筑机电安装工程专业承包三级及以上资质，同时具备有效的安全生产许可证；</w:t>
      </w:r>
    </w:p>
    <w:p w14:paraId="01FCAF8E"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lastRenderedPageBreak/>
        <w:t>②投标人不得存在下列情形之一：a.为本项目的监理人、代建人、项目管理人，以及为本项目提供招标代理、设计服务的；b.与本项目的监理人、代建人、招标代理机构同为一个法定代表人的，或者相互控股、参股的；c.与招标人存在利害关系可能影响采购公正性的；d.单位负责人为同一人或者存在控股、管理关系的不同单位；处于被责令停业、财产被接管、冻结和破产状态，以及投标资格被取消或者被暂停且在暂停期内；e.因拖欠工人工资或者因发生质量安全事故被有关部门限制在采购项目所在地承接工程的；f.供应商近 3 年内有行贿犯罪行为且被记录或者法定代表人有行贿犯罪记录且自记录之日起未超过 5 年的；g.不符合法律、法规规定的其他条件。</w:t>
      </w:r>
    </w:p>
    <w:p w14:paraId="55E79807"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bCs/>
          <w:kern w:val="0"/>
          <w:sz w:val="21"/>
          <w:szCs w:val="21"/>
          <w14:ligatures w14:val="none"/>
        </w:rPr>
      </w:pPr>
      <w:r w:rsidRPr="00DB2C95">
        <w:rPr>
          <w:rFonts w:ascii="宋体" w:eastAsia="宋体" w:hAnsi="宋体" w:cs="Arial" w:hint="eastAsia"/>
          <w:b/>
          <w:bCs/>
          <w:kern w:val="0"/>
          <w:sz w:val="21"/>
          <w:szCs w:val="21"/>
          <w14:ligatures w14:val="none"/>
        </w:rPr>
        <w:t>③投标人在投标文件递交截止时间当日，对于本次招标文件中要求的投标人资质，投标人的建筑业企业资质动态监管结果不得处于不合格状态。</w:t>
      </w:r>
    </w:p>
    <w:p w14:paraId="30C01C4A"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t>10.注册建造师专业、等级：</w:t>
      </w:r>
    </w:p>
    <w:p w14:paraId="550A01E6"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1"/>
          <w14:ligatures w14:val="none"/>
        </w:rPr>
        <w:t>①项目负责人</w:t>
      </w:r>
      <w:r w:rsidRPr="00DB2C95">
        <w:rPr>
          <w:rFonts w:ascii="宋体" w:eastAsia="宋体" w:hAnsi="宋体" w:cs="Times New Roman" w:hint="eastAsia"/>
          <w:sz w:val="21"/>
          <w:szCs w:val="20"/>
          <w:shd w:val="clear" w:color="auto" w:fill="FFFFFF"/>
          <w14:ligatures w14:val="none"/>
        </w:rPr>
        <w:t>具有</w:t>
      </w:r>
      <w:r w:rsidRPr="00DB2C95">
        <w:rPr>
          <w:rFonts w:ascii="宋体" w:eastAsia="宋体" w:hAnsi="宋体" w:cs="Times New Roman" w:hint="eastAsia"/>
          <w:b/>
          <w:sz w:val="21"/>
          <w:szCs w:val="20"/>
          <w:shd w:val="clear" w:color="auto" w:fill="FFFFFF"/>
          <w14:ligatures w14:val="none"/>
        </w:rPr>
        <w:t>机电工程专业贰级及以上注册建造师资格</w:t>
      </w:r>
      <w:r w:rsidRPr="00DB2C95">
        <w:rPr>
          <w:rFonts w:ascii="宋体" w:eastAsia="宋体" w:hAnsi="宋体" w:cs="Times New Roman" w:hint="eastAsia"/>
          <w:sz w:val="21"/>
          <w:szCs w:val="20"/>
          <w:shd w:val="clear" w:color="auto" w:fill="FFFFFF"/>
          <w14:ligatures w14:val="none"/>
        </w:rPr>
        <w:t>，</w:t>
      </w:r>
      <w:r w:rsidRPr="00DB2C95">
        <w:rPr>
          <w:rFonts w:ascii="宋体" w:eastAsia="宋体" w:hAnsi="宋体" w:cs="Times New Roman" w:hint="eastAsia"/>
          <w:sz w:val="21"/>
          <w:szCs w:val="20"/>
          <w14:ligatures w14:val="none"/>
        </w:rPr>
        <w:t>具有有效的建设行政主管部门核发的安全生产考核合格证（B证），具有社保机构出具的注册单位为注册建造师缴纳社会基本养老保险的近三个月缴纳凭证（自投标截止时间往前推），成交后不得更改项目负责人。</w:t>
      </w:r>
    </w:p>
    <w:p w14:paraId="7BF7A52D" w14:textId="77777777" w:rsidR="00DB2C95" w:rsidRPr="00DB2C95" w:rsidRDefault="00DB2C95" w:rsidP="00DB2C95">
      <w:pPr>
        <w:adjustRightInd w:val="0"/>
        <w:spacing w:after="0" w:line="360" w:lineRule="exact"/>
        <w:ind w:firstLineChars="201" w:firstLine="422"/>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②注册建造师不得同时在两个或者两个以上单位受聘或者执业；</w:t>
      </w:r>
      <w:r w:rsidRPr="00DB2C95">
        <w:rPr>
          <w:rFonts w:ascii="宋体" w:eastAsia="宋体" w:hAnsi="宋体" w:cs="Times New Roman" w:hint="eastAsia"/>
          <w:sz w:val="21"/>
          <w:szCs w:val="21"/>
          <w14:ligatures w14:val="none"/>
        </w:rPr>
        <w:t>注册建造师无在建工程；（以下三种情况也不得出现：1、同时在两个及以上单位签订劳动合同或交纳社会保险；2、在注册单位执业期间，同时在其他企业担任法定代表人；3、将本人执（职）业资格同时注册在两个及以上单位。）</w:t>
      </w:r>
      <w:r w:rsidRPr="00DB2C95">
        <w:rPr>
          <w:rFonts w:ascii="宋体" w:eastAsia="宋体" w:hAnsi="宋体" w:cs="Times New Roman" w:hint="eastAsia"/>
          <w:sz w:val="21"/>
          <w:szCs w:val="20"/>
          <w14:ligatures w14:val="none"/>
        </w:rPr>
        <w:t>注册建造师无行贿犯罪行为记录或者有行贿犯罪行为记录，但自记录之日起已超过5年的。</w:t>
      </w:r>
    </w:p>
    <w:p w14:paraId="66889A45"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三、获取招标文件</w:t>
      </w:r>
    </w:p>
    <w:p w14:paraId="21932AB3" w14:textId="676CCC09"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1.时间：</w:t>
      </w:r>
      <w:r w:rsidRPr="00DB2C95">
        <w:rPr>
          <w:rFonts w:ascii="宋体" w:eastAsia="宋体" w:hAnsi="宋体" w:cs="宋体" w:hint="eastAsia"/>
          <w:b/>
          <w:bCs/>
          <w:kern w:val="0"/>
          <w:sz w:val="21"/>
          <w:szCs w:val="21"/>
          <w14:ligatures w14:val="none"/>
        </w:rPr>
        <w:t>2026年01月22日至01月29日</w:t>
      </w:r>
      <w:r w:rsidRPr="00DB2C95">
        <w:rPr>
          <w:rFonts w:ascii="宋体" w:eastAsia="宋体" w:hAnsi="宋体" w:cs="宋体" w:hint="eastAsia"/>
          <w:bCs/>
          <w:kern w:val="0"/>
          <w:sz w:val="21"/>
          <w:szCs w:val="21"/>
          <w14:ligatures w14:val="none"/>
        </w:rPr>
        <w:t>，</w:t>
      </w:r>
      <w:r w:rsidRPr="00DB2C95">
        <w:rPr>
          <w:rFonts w:ascii="宋体" w:eastAsia="宋体" w:hAnsi="宋体" w:cs="宋体" w:hint="eastAsia"/>
          <w:sz w:val="21"/>
          <w:szCs w:val="21"/>
          <w14:ligatures w14:val="none"/>
        </w:rPr>
        <w:t>每天上午</w:t>
      </w:r>
      <w:r w:rsidRPr="00DB2C95">
        <w:rPr>
          <w:rFonts w:ascii="宋体" w:eastAsia="宋体" w:hAnsi="宋体" w:cs="宋体"/>
          <w:sz w:val="21"/>
          <w:szCs w:val="21"/>
          <w14:ligatures w14:val="none"/>
        </w:rPr>
        <w:t>8:30至11:30</w:t>
      </w:r>
      <w:r w:rsidRPr="00DB2C95">
        <w:rPr>
          <w:rFonts w:ascii="宋体" w:eastAsia="宋体" w:hAnsi="宋体" w:cs="宋体" w:hint="eastAsia"/>
          <w:sz w:val="21"/>
          <w:szCs w:val="21"/>
          <w14:ligatures w14:val="none"/>
        </w:rPr>
        <w:t>，下午</w:t>
      </w:r>
      <w:r w:rsidRPr="00DB2C95">
        <w:rPr>
          <w:rFonts w:ascii="宋体" w:eastAsia="宋体" w:hAnsi="宋体" w:cs="宋体"/>
          <w:sz w:val="21"/>
          <w:szCs w:val="21"/>
          <w14:ligatures w14:val="none"/>
        </w:rPr>
        <w:t>1:</w:t>
      </w:r>
      <w:r w:rsidR="008A2858">
        <w:rPr>
          <w:rFonts w:ascii="宋体" w:eastAsia="宋体" w:hAnsi="宋体" w:cs="宋体" w:hint="eastAsia"/>
          <w:sz w:val="21"/>
          <w:szCs w:val="21"/>
          <w14:ligatures w14:val="none"/>
        </w:rPr>
        <w:t>0</w:t>
      </w:r>
      <w:r w:rsidRPr="00DB2C95">
        <w:rPr>
          <w:rFonts w:ascii="宋体" w:eastAsia="宋体" w:hAnsi="宋体" w:cs="宋体"/>
          <w:sz w:val="21"/>
          <w:szCs w:val="21"/>
          <w14:ligatures w14:val="none"/>
        </w:rPr>
        <w:t>0至</w:t>
      </w:r>
      <w:r w:rsidRPr="00DB2C95">
        <w:rPr>
          <w:rFonts w:ascii="宋体" w:eastAsia="宋体" w:hAnsi="宋体" w:cs="宋体" w:hint="eastAsia"/>
          <w:sz w:val="21"/>
          <w:szCs w:val="21"/>
          <w14:ligatures w14:val="none"/>
        </w:rPr>
        <w:t>5:</w:t>
      </w:r>
      <w:r w:rsidR="008A2858">
        <w:rPr>
          <w:rFonts w:ascii="宋体" w:eastAsia="宋体" w:hAnsi="宋体" w:cs="宋体" w:hint="eastAsia"/>
          <w:sz w:val="21"/>
          <w:szCs w:val="21"/>
          <w14:ligatures w14:val="none"/>
        </w:rPr>
        <w:t>0</w:t>
      </w:r>
      <w:r w:rsidRPr="00DB2C95">
        <w:rPr>
          <w:rFonts w:ascii="宋体" w:eastAsia="宋体" w:hAnsi="宋体" w:cs="宋体" w:hint="eastAsia"/>
          <w:sz w:val="21"/>
          <w:szCs w:val="21"/>
          <w14:ligatures w14:val="none"/>
        </w:rPr>
        <w:t>0（北京时间，法定节假日除外）</w:t>
      </w:r>
    </w:p>
    <w:p w14:paraId="25D9E281" w14:textId="77777777" w:rsidR="00DB2C95" w:rsidRPr="00DB2C95" w:rsidRDefault="00DB2C95" w:rsidP="00DB2C95">
      <w:pPr>
        <w:spacing w:after="0" w:line="360" w:lineRule="atLeast"/>
        <w:ind w:firstLineChars="200" w:firstLine="420"/>
        <w:jc w:val="both"/>
        <w:rPr>
          <w:rFonts w:ascii="宋体" w:eastAsia="宋体" w:hAnsi="宋体" w:cs="Times New Roman" w:hint="eastAsia"/>
          <w:sz w:val="21"/>
          <w:szCs w:val="20"/>
          <w14:ligatures w14:val="none"/>
        </w:rPr>
      </w:pPr>
      <w:r w:rsidRPr="00DB2C95">
        <w:rPr>
          <w:rFonts w:ascii="宋体" w:eastAsia="宋体" w:hAnsi="宋体" w:cs="宋体"/>
          <w:sz w:val="21"/>
          <w:szCs w:val="21"/>
          <w14:ligatures w14:val="none"/>
        </w:rPr>
        <w:t>2.</w:t>
      </w:r>
      <w:r w:rsidRPr="00DB2C95">
        <w:rPr>
          <w:rFonts w:ascii="宋体" w:eastAsia="宋体" w:hAnsi="宋体" w:cs="宋体" w:hint="eastAsia"/>
          <w:sz w:val="21"/>
          <w:szCs w:val="21"/>
          <w14:ligatures w14:val="none"/>
        </w:rPr>
        <w:t>地点：</w:t>
      </w:r>
      <w:r w:rsidRPr="00DB2C95">
        <w:rPr>
          <w:rFonts w:ascii="宋体" w:eastAsia="宋体" w:hAnsi="宋体" w:cs="宋体" w:hint="eastAsia"/>
          <w:kern w:val="0"/>
          <w:sz w:val="21"/>
          <w:szCs w:val="21"/>
          <w14:ligatures w14:val="none"/>
        </w:rPr>
        <w:t>常州市城投建设工程招标有限公司（常州市新北区通江中路396号中创大厦4楼）</w:t>
      </w:r>
      <w:r w:rsidRPr="00DB2C95">
        <w:rPr>
          <w:rFonts w:ascii="宋体" w:eastAsia="宋体" w:hAnsi="宋体" w:cs="Times New Roman"/>
          <w:sz w:val="21"/>
          <w:szCs w:val="20"/>
          <w14:ligatures w14:val="none"/>
        </w:rPr>
        <w:t xml:space="preserve"> </w:t>
      </w:r>
    </w:p>
    <w:p w14:paraId="32D341A9"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3.方式：</w:t>
      </w:r>
    </w:p>
    <w:p w14:paraId="6D8ABF37"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①线上领购</w:t>
      </w:r>
    </w:p>
    <w:p w14:paraId="7ED6A47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投标人应在常州市城投建设工程招标有限公司（</w:t>
      </w:r>
      <w:r w:rsidRPr="00DB2C95">
        <w:rPr>
          <w:rFonts w:ascii="宋体" w:eastAsia="宋体" w:hAnsi="宋体" w:cs="Times New Roman"/>
          <w:sz w:val="21"/>
          <w:szCs w:val="21"/>
          <w14:ligatures w14:val="none"/>
        </w:rPr>
        <w:t>www.czctzb.com</w:t>
      </w:r>
      <w:r w:rsidRPr="00DB2C95">
        <w:rPr>
          <w:rFonts w:ascii="宋体" w:eastAsia="宋体" w:hAnsi="宋体" w:cs="Times New Roman" w:hint="eastAsia"/>
          <w:sz w:val="21"/>
          <w:szCs w:val="21"/>
          <w14:ligatures w14:val="none"/>
        </w:rPr>
        <w:t>）网站免费注册，在获取招标文件时间内缴纳招标文件费用，上传领购申请表（</w:t>
      </w:r>
      <w:r w:rsidRPr="00DB2C95">
        <w:rPr>
          <w:rFonts w:ascii="宋体" w:eastAsia="宋体" w:hAnsi="宋体" w:cs="宋体" w:hint="eastAsia"/>
          <w:sz w:val="21"/>
          <w:szCs w:val="21"/>
          <w14:ligatures w14:val="none"/>
        </w:rPr>
        <w:t>下载</w:t>
      </w:r>
      <w:r w:rsidRPr="00DB2C95">
        <w:rPr>
          <w:rFonts w:ascii="宋体" w:eastAsia="宋体" w:hAnsi="宋体" w:cs="宋体"/>
          <w:sz w:val="21"/>
          <w:szCs w:val="21"/>
          <w14:ligatures w14:val="none"/>
        </w:rPr>
        <w:t>链接</w:t>
      </w:r>
      <w:r w:rsidRPr="00DB2C95">
        <w:rPr>
          <w:rFonts w:ascii="宋体" w:eastAsia="宋体" w:hAnsi="宋体" w:cs="宋体" w:hint="eastAsia"/>
          <w:sz w:val="21"/>
          <w:szCs w:val="21"/>
          <w14:ligatures w14:val="none"/>
        </w:rPr>
        <w:t>：</w:t>
      </w:r>
      <w:r w:rsidRPr="00DB2C95">
        <w:rPr>
          <w:rFonts w:ascii="宋体" w:eastAsia="宋体" w:hAnsi="宋体" w:cs="宋体"/>
          <w:sz w:val="21"/>
          <w:szCs w:val="21"/>
          <w14:ligatures w14:val="none"/>
        </w:rPr>
        <w:t>http://www.czctzb.com/sub_down12.html</w:t>
      </w:r>
      <w:r w:rsidRPr="00DB2C95">
        <w:rPr>
          <w:rFonts w:ascii="宋体" w:eastAsia="宋体" w:hAnsi="宋体" w:cs="Times New Roman" w:hint="eastAsia"/>
          <w:sz w:val="21"/>
          <w:szCs w:val="21"/>
          <w14:ligatures w14:val="none"/>
        </w:rPr>
        <w:t>）、电汇或网银凭证，经工作人员审核后下载本项目招标文件。</w:t>
      </w:r>
    </w:p>
    <w:p w14:paraId="0B70D422"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收款单位：常州市城投建设工程招标有限公司</w:t>
      </w:r>
    </w:p>
    <w:p w14:paraId="0286E0EA"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开户银行：中国建设银行常州大成苑支行</w:t>
      </w:r>
    </w:p>
    <w:p w14:paraId="0B6F2C34"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银行账号：32001624236052500905</w:t>
      </w:r>
    </w:p>
    <w:p w14:paraId="42FF8D67"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提醒：</w:t>
      </w:r>
      <w:r w:rsidRPr="00DB2C95">
        <w:rPr>
          <w:rFonts w:ascii="宋体" w:eastAsia="宋体" w:hAnsi="宋体" w:cs="Times New Roman"/>
          <w:b/>
          <w:sz w:val="21"/>
          <w:szCs w:val="21"/>
          <w14:ligatures w14:val="none"/>
        </w:rPr>
        <w:t>1.电汇或网银备注摘要中注明本项目招标编号，个人汇款注明单位简称；2.投标人应在上述获取招标文件时间内完成注册及领购招标文件事宜，否则系统关闭，无法再领购。</w:t>
      </w:r>
    </w:p>
    <w:p w14:paraId="60E06FF7" w14:textId="77777777" w:rsidR="00DB2C95" w:rsidRPr="00DB2C95" w:rsidRDefault="00DB2C95" w:rsidP="00DB2C95">
      <w:pPr>
        <w:shd w:val="clear" w:color="auto" w:fill="FFFFFF"/>
        <w:adjustRightInd w:val="0"/>
        <w:snapToGrid w:val="0"/>
        <w:spacing w:after="0" w:line="360" w:lineRule="exact"/>
        <w:ind w:firstLineChars="200" w:firstLine="420"/>
        <w:jc w:val="both"/>
        <w:rPr>
          <w:rFonts w:ascii="宋体" w:eastAsia="宋体" w:hAnsi="宋体" w:cs="Times New Roman" w:hint="eastAsia"/>
          <w:bCs/>
          <w:sz w:val="21"/>
          <w:szCs w:val="21"/>
          <w14:ligatures w14:val="none"/>
        </w:rPr>
      </w:pPr>
      <w:r w:rsidRPr="00DB2C95">
        <w:rPr>
          <w:rFonts w:ascii="宋体" w:eastAsia="宋体" w:hAnsi="宋体" w:cs="Times New Roman" w:hint="eastAsia"/>
          <w:sz w:val="21"/>
          <w:szCs w:val="21"/>
          <w14:ligatures w14:val="none"/>
        </w:rPr>
        <w:t>②</w:t>
      </w:r>
      <w:r w:rsidRPr="00DB2C95">
        <w:rPr>
          <w:rFonts w:ascii="宋体" w:eastAsia="宋体" w:hAnsi="宋体" w:cs="Times New Roman"/>
          <w:bCs/>
          <w:sz w:val="21"/>
          <w:szCs w:val="21"/>
          <w14:ligatures w14:val="none"/>
        </w:rPr>
        <w:t>咨询电话：0519-8158010</w:t>
      </w:r>
      <w:r w:rsidRPr="00DB2C95">
        <w:rPr>
          <w:rFonts w:ascii="宋体" w:eastAsia="宋体" w:hAnsi="宋体" w:cs="Times New Roman" w:hint="eastAsia"/>
          <w:bCs/>
          <w:sz w:val="21"/>
          <w:szCs w:val="21"/>
          <w14:ligatures w14:val="none"/>
        </w:rPr>
        <w:t xml:space="preserve">1   0519-81580192-6002  </w:t>
      </w:r>
    </w:p>
    <w:p w14:paraId="1D343332"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b/>
          <w:sz w:val="21"/>
          <w:szCs w:val="21"/>
          <w14:ligatures w14:val="none"/>
        </w:rPr>
        <w:lastRenderedPageBreak/>
        <w:t>4.</w:t>
      </w:r>
      <w:r w:rsidRPr="00DB2C95">
        <w:rPr>
          <w:rFonts w:ascii="宋体" w:eastAsia="宋体" w:hAnsi="宋体" w:cs="宋体" w:hint="eastAsia"/>
          <w:b/>
          <w:sz w:val="21"/>
          <w:szCs w:val="21"/>
          <w14:ligatures w14:val="none"/>
        </w:rPr>
        <w:t>售价：</w:t>
      </w:r>
      <w:r w:rsidRPr="00DB2C95">
        <w:rPr>
          <w:rFonts w:ascii="宋体" w:eastAsia="宋体" w:hAnsi="宋体" w:cs="宋体" w:hint="eastAsia"/>
          <w:b/>
          <w:kern w:val="0"/>
          <w:sz w:val="21"/>
          <w:szCs w:val="21"/>
          <w14:ligatures w14:val="none"/>
        </w:rPr>
        <w:t>人民币伍佰元整</w:t>
      </w:r>
    </w:p>
    <w:p w14:paraId="769CBE2E"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四、提交投标文件截止时间、开标时间和地点</w:t>
      </w:r>
    </w:p>
    <w:p w14:paraId="7638F3AD" w14:textId="77777777" w:rsidR="00DB2C95" w:rsidRPr="00DB2C95" w:rsidRDefault="00DB2C95" w:rsidP="00DB2C95">
      <w:pPr>
        <w:spacing w:after="0" w:line="360" w:lineRule="exact"/>
        <w:ind w:firstLineChars="200" w:firstLine="422"/>
        <w:jc w:val="both"/>
        <w:rPr>
          <w:rFonts w:ascii="宋体" w:eastAsia="宋体" w:hAnsi="宋体" w:cs="Times New Roman" w:hint="eastAsia"/>
          <w:sz w:val="21"/>
          <w:szCs w:val="20"/>
          <w14:ligatures w14:val="none"/>
        </w:rPr>
      </w:pPr>
      <w:r w:rsidRPr="00DB2C95">
        <w:rPr>
          <w:rFonts w:ascii="宋体" w:eastAsia="宋体" w:hAnsi="宋体" w:cs="Times New Roman" w:hint="eastAsia"/>
          <w:b/>
          <w:sz w:val="21"/>
          <w:szCs w:val="20"/>
          <w14:ligatures w14:val="none"/>
        </w:rPr>
        <w:t>2026年02月03日14点00分</w:t>
      </w:r>
      <w:r w:rsidRPr="00DB2C95">
        <w:rPr>
          <w:rFonts w:ascii="宋体" w:eastAsia="宋体" w:hAnsi="宋体" w:cs="Times New Roman" w:hint="eastAsia"/>
          <w:sz w:val="21"/>
          <w:szCs w:val="20"/>
          <w14:ligatures w14:val="none"/>
        </w:rPr>
        <w:t>（北京时间）</w:t>
      </w:r>
    </w:p>
    <w:p w14:paraId="01E9358D" w14:textId="77777777" w:rsidR="00DB2C95" w:rsidRPr="00DB2C95" w:rsidRDefault="00DB2C95" w:rsidP="00DB2C95">
      <w:pPr>
        <w:spacing w:after="0" w:line="360" w:lineRule="exact"/>
        <w:ind w:firstLineChars="200" w:firstLine="420"/>
        <w:jc w:val="both"/>
        <w:rPr>
          <w:rFonts w:ascii="宋体" w:eastAsia="宋体" w:hAnsi="宋体" w:cs="Times New Roman" w:hint="eastAsia"/>
          <w:bCs/>
          <w:sz w:val="21"/>
          <w:szCs w:val="20"/>
          <w14:ligatures w14:val="none"/>
        </w:rPr>
      </w:pPr>
      <w:r w:rsidRPr="00DB2C95">
        <w:rPr>
          <w:rFonts w:ascii="宋体" w:eastAsia="宋体" w:hAnsi="宋体" w:cs="Times New Roman" w:hint="eastAsia"/>
          <w:sz w:val="21"/>
          <w:szCs w:val="20"/>
          <w14:ligatures w14:val="none"/>
        </w:rPr>
        <w:t>地点：</w:t>
      </w:r>
      <w:r w:rsidRPr="00DB2C95">
        <w:rPr>
          <w:rFonts w:ascii="宋体" w:eastAsia="宋体" w:hAnsi="宋体" w:cs="Times New Roman"/>
          <w:sz w:val="21"/>
          <w:szCs w:val="20"/>
          <w14:ligatures w14:val="none"/>
        </w:rPr>
        <w:t>常州市城投建设工程招标有限公司（</w:t>
      </w:r>
      <w:r w:rsidRPr="00DB2C95">
        <w:rPr>
          <w:rFonts w:ascii="宋体" w:eastAsia="宋体" w:hAnsi="宋体" w:cs="Times New Roman" w:hint="eastAsia"/>
          <w:sz w:val="21"/>
          <w:szCs w:val="20"/>
          <w14:ligatures w14:val="none"/>
        </w:rPr>
        <w:t>常州市武进区科教城天润科技大厦D座406室</w:t>
      </w:r>
      <w:r w:rsidRPr="00DB2C95">
        <w:rPr>
          <w:rFonts w:ascii="宋体" w:eastAsia="宋体" w:hAnsi="宋体" w:cs="Times New Roman"/>
          <w:sz w:val="21"/>
          <w:szCs w:val="20"/>
          <w14:ligatures w14:val="none"/>
        </w:rPr>
        <w:t>）</w:t>
      </w:r>
    </w:p>
    <w:p w14:paraId="6AB825E1"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五、公告期限</w:t>
      </w:r>
    </w:p>
    <w:p w14:paraId="359229C5"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自本公告发布之日起</w:t>
      </w:r>
      <w:r w:rsidRPr="00DB2C95">
        <w:rPr>
          <w:rFonts w:ascii="宋体" w:eastAsia="宋体" w:hAnsi="宋体" w:cs="Times New Roman"/>
          <w:sz w:val="21"/>
          <w:szCs w:val="20"/>
          <w14:ligatures w14:val="none"/>
        </w:rPr>
        <w:t>5个日历日</w:t>
      </w:r>
      <w:r w:rsidRPr="00DB2C95">
        <w:rPr>
          <w:rFonts w:ascii="宋体" w:eastAsia="宋体" w:hAnsi="宋体" w:cs="Times New Roman" w:hint="eastAsia"/>
          <w:sz w:val="21"/>
          <w:szCs w:val="20"/>
          <w14:ligatures w14:val="none"/>
        </w:rPr>
        <w:t>。</w:t>
      </w:r>
    </w:p>
    <w:p w14:paraId="43592CCE"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六、其他补充事宜</w:t>
      </w:r>
    </w:p>
    <w:p w14:paraId="4F18A431"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1.现场踏勘及标前答疑</w:t>
      </w:r>
    </w:p>
    <w:p w14:paraId="7F5FBEF8"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（1）建议投标单位自行踏勘现场，联系人徐国庆，联系方式18861279668</w:t>
      </w:r>
    </w:p>
    <w:p w14:paraId="172E21C3"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bCs/>
          <w:sz w:val="21"/>
          <w:szCs w:val="21"/>
          <w14:ligatures w14:val="none"/>
        </w:rPr>
        <w:t>（2）</w:t>
      </w:r>
      <w:r w:rsidRPr="00DB2C95">
        <w:rPr>
          <w:rFonts w:ascii="宋体" w:eastAsia="宋体" w:hAnsi="宋体" w:cs="宋体"/>
          <w:sz w:val="21"/>
          <w:szCs w:val="21"/>
          <w14:ligatures w14:val="none"/>
        </w:rPr>
        <w:t>标前答疑</w:t>
      </w:r>
    </w:p>
    <w:p w14:paraId="5FD1FE7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投标人对招标文件如有疑问，请将疑问于</w:t>
      </w:r>
      <w:r w:rsidRPr="00DB2C95">
        <w:rPr>
          <w:rFonts w:ascii="宋体" w:eastAsia="宋体" w:hAnsi="宋体" w:cs="宋体" w:hint="eastAsia"/>
          <w:b/>
          <w:bCs/>
          <w:kern w:val="0"/>
          <w:sz w:val="21"/>
          <w:szCs w:val="21"/>
          <w14:ligatures w14:val="none"/>
        </w:rPr>
        <w:t>2026年01月30日</w:t>
      </w:r>
      <w:r w:rsidRPr="00DB2C95">
        <w:rPr>
          <w:rFonts w:ascii="宋体" w:eastAsia="宋体" w:hAnsi="宋体" w:cs="宋体" w:hint="eastAsia"/>
          <w:b/>
          <w:kern w:val="0"/>
          <w:sz w:val="21"/>
          <w:szCs w:val="21"/>
          <w14:ligatures w14:val="none"/>
        </w:rPr>
        <w:t>11</w:t>
      </w:r>
      <w:r w:rsidRPr="00DB2C95">
        <w:rPr>
          <w:rFonts w:ascii="宋体" w:eastAsia="宋体" w:hAnsi="宋体" w:cs="宋体" w:hint="eastAsia"/>
          <w:b/>
          <w:sz w:val="21"/>
          <w:szCs w:val="21"/>
          <w14:ligatures w14:val="none"/>
        </w:rPr>
        <w:t>点00分</w:t>
      </w:r>
      <w:r w:rsidRPr="00DB2C95">
        <w:rPr>
          <w:rFonts w:ascii="宋体" w:eastAsia="宋体" w:hAnsi="宋体" w:cs="宋体" w:hint="eastAsia"/>
          <w:sz w:val="21"/>
          <w:szCs w:val="21"/>
          <w14:ligatures w14:val="none"/>
        </w:rPr>
        <w:t>（北京时间）前以书面形式提交或传真至常州市城投建设工程招标有限公司。传真:0519-81580105，</w:t>
      </w:r>
      <w:r w:rsidRPr="00DB2C95">
        <w:rPr>
          <w:rFonts w:ascii="宋体" w:eastAsia="宋体" w:hAnsi="宋体" w:cs="宋体"/>
          <w:sz w:val="21"/>
          <w:szCs w:val="21"/>
          <w14:ligatures w14:val="none"/>
        </w:rPr>
        <w:t>邮箱：</w:t>
      </w:r>
      <w:r w:rsidRPr="00DB2C95">
        <w:rPr>
          <w:rFonts w:ascii="宋体" w:eastAsia="宋体" w:hAnsi="宋体" w:cs="宋体" w:hint="eastAsia"/>
          <w:sz w:val="21"/>
          <w:szCs w:val="21"/>
          <w14:ligatures w14:val="none"/>
        </w:rPr>
        <w:t>czctzb@163.com。</w:t>
      </w:r>
    </w:p>
    <w:p w14:paraId="161B35A1"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2.投标保证金</w:t>
      </w:r>
    </w:p>
    <w:p w14:paraId="2CE52FA4"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b/>
          <w:sz w:val="21"/>
          <w:szCs w:val="21"/>
          <w14:ligatures w14:val="none"/>
        </w:rPr>
      </w:pPr>
      <w:r w:rsidRPr="00DB2C95">
        <w:rPr>
          <w:rFonts w:ascii="宋体" w:eastAsia="宋体" w:hAnsi="宋体" w:cs="宋体" w:hint="eastAsia"/>
          <w:sz w:val="21"/>
          <w:szCs w:val="21"/>
          <w14:ligatures w14:val="none"/>
        </w:rPr>
        <w:t>（1）投标保证金数额：</w:t>
      </w:r>
      <w:r w:rsidRPr="00DB2C95">
        <w:rPr>
          <w:rFonts w:ascii="宋体" w:eastAsia="宋体" w:hAnsi="宋体" w:cs="宋体" w:hint="eastAsia"/>
          <w:b/>
          <w:sz w:val="21"/>
          <w:szCs w:val="21"/>
          <w14:ligatures w14:val="none"/>
        </w:rPr>
        <w:t>人民币捌仟元整</w:t>
      </w:r>
    </w:p>
    <w:p w14:paraId="6F616B5C"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（2）投标保证金专用账户</w:t>
      </w:r>
    </w:p>
    <w:p w14:paraId="07609EE3"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收款单位：常州市城投建设工程招标有限公司</w:t>
      </w:r>
    </w:p>
    <w:p w14:paraId="20BC24B0"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开户银行：中国民生银行新北支行</w:t>
      </w:r>
    </w:p>
    <w:p w14:paraId="6CD82C95"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银行账号：9902001837473857</w:t>
      </w:r>
    </w:p>
    <w:p w14:paraId="3C33364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b/>
          <w:sz w:val="21"/>
          <w:szCs w:val="21"/>
          <w14:ligatures w14:val="none"/>
        </w:rPr>
      </w:pPr>
      <w:r w:rsidRPr="00DB2C95">
        <w:rPr>
          <w:rFonts w:ascii="宋体" w:eastAsia="宋体" w:hAnsi="宋体" w:cs="宋体" w:hint="eastAsia"/>
          <w:sz w:val="21"/>
          <w:szCs w:val="21"/>
          <w14:ligatures w14:val="none"/>
        </w:rPr>
        <w:t>（3）投标保证金</w:t>
      </w:r>
      <w:r w:rsidRPr="00DB2C95">
        <w:rPr>
          <w:rFonts w:ascii="宋体" w:eastAsia="宋体" w:hAnsi="宋体" w:cs="宋体" w:hint="eastAsia"/>
          <w:b/>
          <w:sz w:val="21"/>
          <w:szCs w:val="21"/>
          <w14:ligatures w14:val="none"/>
        </w:rPr>
        <w:t>到账截止时间</w:t>
      </w:r>
      <w:r w:rsidRPr="00DB2C95">
        <w:rPr>
          <w:rFonts w:ascii="宋体" w:eastAsia="宋体" w:hAnsi="宋体" w:cs="宋体" w:hint="eastAsia"/>
          <w:sz w:val="21"/>
          <w:szCs w:val="21"/>
          <w14:ligatures w14:val="none"/>
        </w:rPr>
        <w:t>：</w:t>
      </w:r>
      <w:r w:rsidRPr="00DB2C95">
        <w:rPr>
          <w:rFonts w:ascii="宋体" w:eastAsia="宋体" w:hAnsi="宋体" w:cs="宋体" w:hint="eastAsia"/>
          <w:b/>
          <w:sz w:val="21"/>
          <w:szCs w:val="21"/>
          <w14:ligatures w14:val="none"/>
        </w:rPr>
        <w:t>同投标文件递交截止时间</w:t>
      </w:r>
    </w:p>
    <w:p w14:paraId="13B54BA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（4）投标保证金交纳方式：银行电汇或转账</w:t>
      </w:r>
      <w:r w:rsidRPr="00DB2C95">
        <w:rPr>
          <w:rFonts w:ascii="宋体" w:eastAsia="宋体" w:hAnsi="宋体" w:cs="宋体" w:hint="eastAsia"/>
          <w:b/>
          <w:bCs/>
          <w:sz w:val="21"/>
          <w:szCs w:val="21"/>
          <w14:ligatures w14:val="none"/>
        </w:rPr>
        <w:t>（备注项目编号及投标保证金）</w:t>
      </w:r>
    </w:p>
    <w:p w14:paraId="2D234E89"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（5）投标人必须自行将投标保证金从公司账户按规定方式和时间缴至常州市城投建设工程招标有限公司投标</w:t>
      </w:r>
      <w:r w:rsidRPr="00DB2C95">
        <w:rPr>
          <w:rFonts w:ascii="宋体" w:eastAsia="宋体" w:hAnsi="宋体" w:cs="宋体" w:hint="eastAsia"/>
          <w:b/>
          <w:sz w:val="21"/>
          <w:szCs w:val="21"/>
          <w14:ligatures w14:val="none"/>
        </w:rPr>
        <w:t>保证金专用</w:t>
      </w:r>
      <w:r w:rsidRPr="00DB2C95">
        <w:rPr>
          <w:rFonts w:ascii="宋体" w:eastAsia="宋体" w:hAnsi="宋体" w:cs="宋体" w:hint="eastAsia"/>
          <w:sz w:val="21"/>
          <w:szCs w:val="21"/>
          <w14:ligatures w14:val="none"/>
        </w:rPr>
        <w:t>账户并到账，拒绝以其它方式缴纳，禁止第三方代缴保证金，否则将被视为无效投标，其投标文件将被拒绝。</w:t>
      </w:r>
    </w:p>
    <w:p w14:paraId="3E889897" w14:textId="77777777" w:rsidR="00DB2C95" w:rsidRPr="00DB2C95" w:rsidRDefault="00DB2C95" w:rsidP="00DB2C95">
      <w:pPr>
        <w:spacing w:after="0" w:line="360" w:lineRule="exact"/>
        <w:ind w:firstLineChars="200" w:firstLine="422"/>
        <w:jc w:val="both"/>
        <w:rPr>
          <w:rFonts w:ascii="宋体" w:eastAsia="宋体" w:hAnsi="宋体" w:cs="宋体" w:hint="eastAsia"/>
          <w:b/>
          <w:bCs/>
          <w:sz w:val="21"/>
          <w:szCs w:val="21"/>
          <w14:ligatures w14:val="none"/>
        </w:rPr>
      </w:pPr>
      <w:r w:rsidRPr="00DB2C95">
        <w:rPr>
          <w:rFonts w:ascii="宋体" w:eastAsia="宋体" w:hAnsi="宋体" w:cs="宋体" w:hint="eastAsia"/>
          <w:b/>
          <w:kern w:val="0"/>
          <w:sz w:val="21"/>
          <w:szCs w:val="21"/>
          <w14:ligatures w14:val="none"/>
        </w:rPr>
        <w:t>3.</w:t>
      </w:r>
      <w:r w:rsidRPr="00DB2C95">
        <w:rPr>
          <w:rFonts w:ascii="宋体" w:eastAsia="宋体" w:hAnsi="宋体" w:cs="宋体" w:hint="eastAsia"/>
          <w:b/>
          <w:bCs/>
          <w:sz w:val="21"/>
          <w:szCs w:val="21"/>
          <w14:ligatures w14:val="none"/>
        </w:rPr>
        <w:t>招标文件售后一概不退。投标人提交的投标文件概不退还。一经领购，投标人不得更改单位名称。</w:t>
      </w:r>
    </w:p>
    <w:p w14:paraId="1952A2E3"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七、对本次招标提出询问，请按以下方式联系。</w:t>
      </w:r>
    </w:p>
    <w:p w14:paraId="123FA3A0"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1.招标人信息</w:t>
      </w:r>
    </w:p>
    <w:p w14:paraId="2E74FDB4"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 xml:space="preserve">名 称：长江龙城科技有限公司 </w:t>
      </w:r>
      <w:r w:rsidRPr="00DB2C95">
        <w:rPr>
          <w:rFonts w:ascii="宋体" w:eastAsia="宋体" w:hAnsi="宋体" w:cs="宋体"/>
          <w:sz w:val="21"/>
          <w:szCs w:val="20"/>
          <w14:ligatures w14:val="none"/>
        </w:rPr>
        <w:t xml:space="preserve"> </w:t>
      </w:r>
    </w:p>
    <w:p w14:paraId="5935AE4B"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 xml:space="preserve">地 址：江苏省常州市武进区常武中路801号 </w:t>
      </w:r>
    </w:p>
    <w:p w14:paraId="7B6C4D28"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联系方式：0519-89192200</w:t>
      </w:r>
    </w:p>
    <w:p w14:paraId="04D8F68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2.采购代理机构信息</w:t>
      </w:r>
    </w:p>
    <w:p w14:paraId="1276BB1E"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 xml:space="preserve">名    称：常州市城投建设工程招标有限公司　　　　　　　　　　　　</w:t>
      </w:r>
    </w:p>
    <w:p w14:paraId="6FF51D1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地　　址：</w:t>
      </w:r>
      <w:r w:rsidRPr="00DB2C95">
        <w:rPr>
          <w:rFonts w:ascii="宋体" w:eastAsia="宋体" w:hAnsi="宋体" w:cs="宋体" w:hint="eastAsia"/>
          <w:kern w:val="0"/>
          <w:sz w:val="21"/>
          <w:szCs w:val="21"/>
          <w14:ligatures w14:val="none"/>
        </w:rPr>
        <w:t>常州市新北区通江中路396号中创大厦4楼</w:t>
      </w:r>
      <w:r w:rsidRPr="00DB2C95">
        <w:rPr>
          <w:rFonts w:ascii="宋体" w:eastAsia="宋体" w:hAnsi="宋体" w:cs="Times New Roman" w:hint="eastAsia"/>
          <w:sz w:val="21"/>
          <w:szCs w:val="20"/>
          <w14:ligatures w14:val="none"/>
        </w:rPr>
        <w:t xml:space="preserve">　　　　　　　　　　　　</w:t>
      </w:r>
    </w:p>
    <w:p w14:paraId="296A58EC"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联系方式：</w:t>
      </w:r>
      <w:r w:rsidRPr="00DB2C95">
        <w:rPr>
          <w:rFonts w:ascii="宋体" w:eastAsia="宋体" w:hAnsi="宋体" w:cs="宋体" w:hint="eastAsia"/>
          <w:sz w:val="21"/>
          <w:szCs w:val="21"/>
          <w14:ligatures w14:val="none"/>
        </w:rPr>
        <w:t>0519-815801</w:t>
      </w:r>
      <w:r w:rsidRPr="00DB2C95">
        <w:rPr>
          <w:rFonts w:ascii="宋体" w:eastAsia="宋体" w:hAnsi="宋体" w:cs="宋体"/>
          <w:sz w:val="21"/>
          <w:szCs w:val="21"/>
          <w14:ligatures w14:val="none"/>
        </w:rPr>
        <w:t>01</w:t>
      </w:r>
      <w:r w:rsidRPr="00DB2C95">
        <w:rPr>
          <w:rFonts w:ascii="宋体" w:eastAsia="宋体" w:hAnsi="宋体" w:cs="Times New Roman" w:hint="eastAsia"/>
          <w:sz w:val="21"/>
          <w:szCs w:val="20"/>
          <w14:ligatures w14:val="none"/>
        </w:rPr>
        <w:t xml:space="preserve">　　　　　　　　　　　　</w:t>
      </w:r>
    </w:p>
    <w:p w14:paraId="6FE20D8E"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3.项目联系方式</w:t>
      </w:r>
    </w:p>
    <w:p w14:paraId="4E2EE6C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项目联系人：张媛</w:t>
      </w:r>
    </w:p>
    <w:p w14:paraId="7858A3ED" w14:textId="77777777" w:rsidR="00DB2C95" w:rsidRPr="00DB2C95" w:rsidRDefault="00DB2C95" w:rsidP="00DB2C95">
      <w:pPr>
        <w:overflowPunct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Times New Roman" w:hint="eastAsia"/>
          <w:sz w:val="21"/>
          <w:szCs w:val="20"/>
          <w14:ligatures w14:val="none"/>
        </w:rPr>
        <w:lastRenderedPageBreak/>
        <w:t>电　　 话：</w:t>
      </w:r>
      <w:r w:rsidRPr="00DB2C95">
        <w:rPr>
          <w:rFonts w:ascii="宋体" w:eastAsia="宋体" w:hAnsi="宋体" w:cs="宋体" w:hint="eastAsia"/>
          <w:sz w:val="21"/>
          <w:szCs w:val="21"/>
          <w14:ligatures w14:val="none"/>
        </w:rPr>
        <w:t>0519-81580152  81580191  81580192（转分机号6011）</w:t>
      </w:r>
      <w:bookmarkEnd w:id="1"/>
    </w:p>
    <w:p w14:paraId="2CE6BA51" w14:textId="77777777" w:rsidR="00DB2C95" w:rsidRPr="00DB2C95" w:rsidRDefault="00DB2C95">
      <w:pPr>
        <w:rPr>
          <w:rFonts w:hint="eastAsia"/>
        </w:rPr>
      </w:pPr>
    </w:p>
    <w:sectPr w:rsidR="00DB2C95" w:rsidRPr="00DB2C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F394" w14:textId="77777777" w:rsidR="00B45AFC" w:rsidRDefault="00B45AFC" w:rsidP="008A2858">
      <w:pPr>
        <w:spacing w:after="0" w:line="240" w:lineRule="auto"/>
        <w:rPr>
          <w:rFonts w:hint="eastAsia"/>
        </w:rPr>
      </w:pPr>
      <w:r>
        <w:separator/>
      </w:r>
    </w:p>
  </w:endnote>
  <w:endnote w:type="continuationSeparator" w:id="0">
    <w:p w14:paraId="7DC7F109" w14:textId="77777777" w:rsidR="00B45AFC" w:rsidRDefault="00B45AFC" w:rsidP="008A285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5CAC" w14:textId="77777777" w:rsidR="00B45AFC" w:rsidRDefault="00B45AFC" w:rsidP="008A2858">
      <w:pPr>
        <w:spacing w:after="0" w:line="240" w:lineRule="auto"/>
        <w:rPr>
          <w:rFonts w:hint="eastAsia"/>
        </w:rPr>
      </w:pPr>
      <w:r>
        <w:separator/>
      </w:r>
    </w:p>
  </w:footnote>
  <w:footnote w:type="continuationSeparator" w:id="0">
    <w:p w14:paraId="3B809695" w14:textId="77777777" w:rsidR="00B45AFC" w:rsidRDefault="00B45AFC" w:rsidP="008A285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95"/>
    <w:rsid w:val="00611F81"/>
    <w:rsid w:val="008A2858"/>
    <w:rsid w:val="00972BB2"/>
    <w:rsid w:val="00B45AFC"/>
    <w:rsid w:val="00DB2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98848"/>
  <w15:chartTrackingRefBased/>
  <w15:docId w15:val="{CCE0950E-2E68-48A8-97EF-88C44772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2C9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B2C9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B2C9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B2C9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B2C9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B2C9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B2C9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2C9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B2C9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2C9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B2C9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B2C9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2C95"/>
    <w:rPr>
      <w:rFonts w:cstheme="majorBidi"/>
      <w:color w:val="2F5496" w:themeColor="accent1" w:themeShade="BF"/>
      <w:sz w:val="28"/>
      <w:szCs w:val="28"/>
    </w:rPr>
  </w:style>
  <w:style w:type="character" w:customStyle="1" w:styleId="50">
    <w:name w:val="标题 5 字符"/>
    <w:basedOn w:val="a0"/>
    <w:link w:val="5"/>
    <w:uiPriority w:val="9"/>
    <w:semiHidden/>
    <w:rsid w:val="00DB2C95"/>
    <w:rPr>
      <w:rFonts w:cstheme="majorBidi"/>
      <w:color w:val="2F5496" w:themeColor="accent1" w:themeShade="BF"/>
      <w:sz w:val="24"/>
    </w:rPr>
  </w:style>
  <w:style w:type="character" w:customStyle="1" w:styleId="60">
    <w:name w:val="标题 6 字符"/>
    <w:basedOn w:val="a0"/>
    <w:link w:val="6"/>
    <w:uiPriority w:val="9"/>
    <w:semiHidden/>
    <w:rsid w:val="00DB2C95"/>
    <w:rPr>
      <w:rFonts w:cstheme="majorBidi"/>
      <w:b/>
      <w:bCs/>
      <w:color w:val="2F5496" w:themeColor="accent1" w:themeShade="BF"/>
    </w:rPr>
  </w:style>
  <w:style w:type="character" w:customStyle="1" w:styleId="70">
    <w:name w:val="标题 7 字符"/>
    <w:basedOn w:val="a0"/>
    <w:link w:val="7"/>
    <w:uiPriority w:val="9"/>
    <w:semiHidden/>
    <w:rsid w:val="00DB2C95"/>
    <w:rPr>
      <w:rFonts w:cstheme="majorBidi"/>
      <w:b/>
      <w:bCs/>
      <w:color w:val="595959" w:themeColor="text1" w:themeTint="A6"/>
    </w:rPr>
  </w:style>
  <w:style w:type="character" w:customStyle="1" w:styleId="80">
    <w:name w:val="标题 8 字符"/>
    <w:basedOn w:val="a0"/>
    <w:link w:val="8"/>
    <w:uiPriority w:val="9"/>
    <w:semiHidden/>
    <w:rsid w:val="00DB2C95"/>
    <w:rPr>
      <w:rFonts w:cstheme="majorBidi"/>
      <w:color w:val="595959" w:themeColor="text1" w:themeTint="A6"/>
    </w:rPr>
  </w:style>
  <w:style w:type="character" w:customStyle="1" w:styleId="90">
    <w:name w:val="标题 9 字符"/>
    <w:basedOn w:val="a0"/>
    <w:link w:val="9"/>
    <w:uiPriority w:val="9"/>
    <w:semiHidden/>
    <w:rsid w:val="00DB2C95"/>
    <w:rPr>
      <w:rFonts w:eastAsiaTheme="majorEastAsia" w:cstheme="majorBidi"/>
      <w:color w:val="595959" w:themeColor="text1" w:themeTint="A6"/>
    </w:rPr>
  </w:style>
  <w:style w:type="paragraph" w:styleId="a3">
    <w:name w:val="Title"/>
    <w:basedOn w:val="a"/>
    <w:next w:val="a"/>
    <w:link w:val="a4"/>
    <w:uiPriority w:val="10"/>
    <w:qFormat/>
    <w:rsid w:val="00DB2C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2C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C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2C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C95"/>
    <w:pPr>
      <w:spacing w:before="160"/>
      <w:jc w:val="center"/>
    </w:pPr>
    <w:rPr>
      <w:i/>
      <w:iCs/>
      <w:color w:val="404040" w:themeColor="text1" w:themeTint="BF"/>
    </w:rPr>
  </w:style>
  <w:style w:type="character" w:customStyle="1" w:styleId="a8">
    <w:name w:val="引用 字符"/>
    <w:basedOn w:val="a0"/>
    <w:link w:val="a7"/>
    <w:uiPriority w:val="29"/>
    <w:rsid w:val="00DB2C95"/>
    <w:rPr>
      <w:i/>
      <w:iCs/>
      <w:color w:val="404040" w:themeColor="text1" w:themeTint="BF"/>
    </w:rPr>
  </w:style>
  <w:style w:type="paragraph" w:styleId="a9">
    <w:name w:val="List Paragraph"/>
    <w:basedOn w:val="a"/>
    <w:uiPriority w:val="34"/>
    <w:qFormat/>
    <w:rsid w:val="00DB2C95"/>
    <w:pPr>
      <w:ind w:left="720"/>
      <w:contextualSpacing/>
    </w:pPr>
  </w:style>
  <w:style w:type="character" w:styleId="aa">
    <w:name w:val="Intense Emphasis"/>
    <w:basedOn w:val="a0"/>
    <w:uiPriority w:val="21"/>
    <w:qFormat/>
    <w:rsid w:val="00DB2C95"/>
    <w:rPr>
      <w:i/>
      <w:iCs/>
      <w:color w:val="2F5496" w:themeColor="accent1" w:themeShade="BF"/>
    </w:rPr>
  </w:style>
  <w:style w:type="paragraph" w:styleId="ab">
    <w:name w:val="Intense Quote"/>
    <w:basedOn w:val="a"/>
    <w:next w:val="a"/>
    <w:link w:val="ac"/>
    <w:uiPriority w:val="30"/>
    <w:qFormat/>
    <w:rsid w:val="00DB2C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B2C95"/>
    <w:rPr>
      <w:i/>
      <w:iCs/>
      <w:color w:val="2F5496" w:themeColor="accent1" w:themeShade="BF"/>
    </w:rPr>
  </w:style>
  <w:style w:type="character" w:styleId="ad">
    <w:name w:val="Intense Reference"/>
    <w:basedOn w:val="a0"/>
    <w:uiPriority w:val="32"/>
    <w:qFormat/>
    <w:rsid w:val="00DB2C95"/>
    <w:rPr>
      <w:b/>
      <w:bCs/>
      <w:smallCaps/>
      <w:color w:val="2F5496" w:themeColor="accent1" w:themeShade="BF"/>
      <w:spacing w:val="5"/>
    </w:rPr>
  </w:style>
  <w:style w:type="paragraph" w:styleId="ae">
    <w:name w:val="header"/>
    <w:basedOn w:val="a"/>
    <w:link w:val="af"/>
    <w:uiPriority w:val="99"/>
    <w:unhideWhenUsed/>
    <w:rsid w:val="008A285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A2858"/>
    <w:rPr>
      <w:sz w:val="18"/>
      <w:szCs w:val="18"/>
    </w:rPr>
  </w:style>
  <w:style w:type="paragraph" w:styleId="af0">
    <w:name w:val="footer"/>
    <w:basedOn w:val="a"/>
    <w:link w:val="af1"/>
    <w:uiPriority w:val="99"/>
    <w:unhideWhenUsed/>
    <w:rsid w:val="008A285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A28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1343</Words>
  <Characters>1519</Characters>
  <Application>Microsoft Office Word</Application>
  <DocSecurity>0</DocSecurity>
  <Lines>63</Lines>
  <Paragraphs>79</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张媛</dc:creator>
  <cp:keywords/>
  <dc:description/>
  <cp:lastModifiedBy>张媛</cp:lastModifiedBy>
  <cp:revision>2</cp:revision>
  <dcterms:created xsi:type="dcterms:W3CDTF">2026-01-22T07:08:00Z</dcterms:created>
  <dcterms:modified xsi:type="dcterms:W3CDTF">2026-01-22T07:46:00Z</dcterms:modified>
</cp:coreProperties>
</file>